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B67B6" w14:paraId="041B70C3" w14:textId="77777777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2C77A" w14:textId="34FD6900" w:rsidR="000B67B6" w:rsidRDefault="003947BF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Ubuntu" w:hAnsi="Ubuntu"/>
                <w:b/>
                <w:bCs/>
                <w:color w:val="000000"/>
              </w:rPr>
              <w:t xml:space="preserve">RÚBRICA DE EVALUACIÓN: </w:t>
            </w:r>
            <w:r w:rsidR="005D7019">
              <w:rPr>
                <w:rFonts w:ascii="Ubuntu" w:hAnsi="Ubuntu"/>
                <w:b/>
                <w:bCs/>
                <w:color w:val="000000"/>
              </w:rPr>
              <w:t>“Características</w:t>
            </w:r>
            <w:r w:rsidR="006A716A">
              <w:rPr>
                <w:rFonts w:ascii="Ubuntu" w:hAnsi="Ubuntu"/>
                <w:b/>
                <w:bCs/>
                <w:color w:val="000000"/>
              </w:rPr>
              <w:t xml:space="preserve"> </w:t>
            </w:r>
            <w:r w:rsidR="00683E50">
              <w:rPr>
                <w:rFonts w:ascii="Ubuntu" w:hAnsi="Ubuntu"/>
                <w:b/>
                <w:bCs/>
                <w:color w:val="000000"/>
              </w:rPr>
              <w:t xml:space="preserve">del teatro </w:t>
            </w:r>
            <w:r w:rsidR="006A716A">
              <w:rPr>
                <w:rFonts w:ascii="Ubuntu" w:hAnsi="Ubuntu"/>
                <w:b/>
                <w:bCs/>
                <w:color w:val="000000"/>
              </w:rPr>
              <w:t>en el Renacimiento y</w:t>
            </w:r>
            <w:r w:rsidR="00B074E2">
              <w:rPr>
                <w:rFonts w:ascii="Ubuntu" w:hAnsi="Ubuntu"/>
                <w:b/>
                <w:bCs/>
                <w:color w:val="000000"/>
              </w:rPr>
              <w:t xml:space="preserve"> el </w:t>
            </w:r>
            <w:r w:rsidR="006A716A">
              <w:rPr>
                <w:rFonts w:ascii="Ubuntu" w:hAnsi="Ubuntu"/>
                <w:b/>
                <w:bCs/>
                <w:color w:val="000000"/>
              </w:rPr>
              <w:t>Barroco</w:t>
            </w:r>
            <w:r w:rsidR="005D7019">
              <w:rPr>
                <w:rFonts w:ascii="Ubuntu" w:hAnsi="Ubuntu"/>
                <w:b/>
                <w:bCs/>
                <w:color w:val="000000"/>
              </w:rPr>
              <w:t>”</w:t>
            </w:r>
          </w:p>
        </w:tc>
      </w:tr>
    </w:tbl>
    <w:p w14:paraId="2BC1895C" w14:textId="7762E297" w:rsidR="000B67B6" w:rsidRDefault="003947BF">
      <w:pPr>
        <w:pStyle w:val="Textbody"/>
      </w:pPr>
      <w:r>
        <w:rPr>
          <w:rFonts w:ascii="Ubuntu" w:hAnsi="Ubuntu"/>
          <w:sz w:val="16"/>
          <w:szCs w:val="16"/>
        </w:rPr>
        <w:t>.</w:t>
      </w:r>
      <w:r>
        <w:rPr>
          <w:rFonts w:ascii="Ubuntu" w:hAnsi="Ubuntu"/>
        </w:rPr>
        <w:br/>
      </w:r>
      <w:r>
        <w:rPr>
          <w:rFonts w:ascii="Ubuntu" w:hAnsi="Ubuntu" w:cs="Arial"/>
          <w:color w:val="000000"/>
          <w:sz w:val="20"/>
          <w:szCs w:val="20"/>
        </w:rPr>
        <w:t>Nombre del  alumno</w:t>
      </w:r>
      <w:r w:rsidR="00706561">
        <w:rPr>
          <w:rFonts w:ascii="Ubuntu" w:hAnsi="Ubuntu" w:cs="Arial"/>
          <w:color w:val="000000"/>
          <w:sz w:val="20"/>
          <w:szCs w:val="20"/>
        </w:rPr>
        <w:t>/a</w:t>
      </w:r>
      <w:r>
        <w:rPr>
          <w:rFonts w:ascii="Ubuntu" w:hAnsi="Ubuntu" w:cs="Arial"/>
          <w:color w:val="000000"/>
          <w:sz w:val="20"/>
          <w:szCs w:val="20"/>
        </w:rPr>
        <w:t>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B67B6" w14:paraId="5F503527" w14:textId="7777777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61D1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6F2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C4DE2" w14:textId="77777777" w:rsidR="000B67B6" w:rsidRDefault="003947BF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AB78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08AA" w14:textId="77777777" w:rsidR="000B67B6" w:rsidRDefault="003947BF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0B67B6" w14:paraId="04253093" w14:textId="77777777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2BA68" w14:textId="2C95660B" w:rsidR="000B67B6" w:rsidRDefault="003947BF" w:rsidP="004D64F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</w:t>
            </w:r>
            <w:r w:rsidR="005D7019">
              <w:rPr>
                <w:rFonts w:ascii="Ubuntu" w:hAnsi="Ubuntu"/>
                <w:sz w:val="18"/>
                <w:szCs w:val="18"/>
              </w:rPr>
              <w:t>as características del teatro del Renacimiento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="006A716A"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FC27" w14:textId="6A2FD51C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>plenamente las características del teatro del Renacimiento.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2BE1" w14:textId="329656A1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parcialmente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del teatro del Renacimiento.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03B3" w14:textId="30E51441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</w:t>
            </w:r>
            <w:r w:rsidR="005D7019">
              <w:rPr>
                <w:rFonts w:ascii="Ubuntu" w:hAnsi="Ubuntu"/>
                <w:sz w:val="18"/>
                <w:szCs w:val="18"/>
              </w:rPr>
              <w:t>apenas un par de características del teatro del Renacimiento.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9CE8" w14:textId="666D3934" w:rsidR="000B67B6" w:rsidRDefault="003947BF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reconoce </w:t>
            </w:r>
            <w:r w:rsidR="005D7019">
              <w:rPr>
                <w:rFonts w:ascii="Ubuntu" w:hAnsi="Ubuntu"/>
                <w:sz w:val="18"/>
                <w:szCs w:val="18"/>
              </w:rPr>
              <w:t>las características del teatro del Renacimiento.</w:t>
            </w:r>
          </w:p>
        </w:tc>
      </w:tr>
      <w:tr w:rsidR="000B67B6" w14:paraId="3D7D7C2C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7152B" w14:textId="77777777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la idea del texto propuesto.</w:t>
            </w:r>
          </w:p>
          <w:p w14:paraId="232A9580" w14:textId="74982DEF" w:rsidR="006A716A" w:rsidRDefault="006A716A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</w:t>
            </w:r>
            <w:r w:rsidR="00D8629D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110" w14:textId="5E88E0D3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plenamente la idea del texto propuesto.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6A2D" w14:textId="70B6C9CC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comprende parcialmente la idea del texto propuesto.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89B" w14:textId="4D2157BB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y apenas reconoce la idea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09B" w14:textId="3347F625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Lee pero no reconoce la idea del texto.</w:t>
            </w:r>
          </w:p>
        </w:tc>
      </w:tr>
      <w:tr w:rsidR="000B67B6" w14:paraId="361BC105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38FB3" w14:textId="00551D22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Reconoce las características del teatro del Barroco.</w:t>
            </w:r>
          </w:p>
          <w:p w14:paraId="694C8F74" w14:textId="54B1ED56" w:rsidR="000B67B6" w:rsidRDefault="00D8629D" w:rsidP="00D8629D">
            <w:pPr>
              <w:pStyle w:val="Standard"/>
              <w:spacing w:line="36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55A5" w14:textId="531A12E2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D7019">
              <w:rPr>
                <w:rFonts w:ascii="Ubuntu" w:hAnsi="Ubuntu"/>
                <w:sz w:val="18"/>
                <w:szCs w:val="18"/>
              </w:rPr>
              <w:t>Reconoce plenamente las características del teatro del</w:t>
            </w:r>
            <w:r w:rsidR="008E5F29">
              <w:rPr>
                <w:rFonts w:ascii="Ubuntu" w:hAnsi="Ubuntu"/>
                <w:sz w:val="18"/>
                <w:szCs w:val="18"/>
              </w:rPr>
              <w:t xml:space="preserve"> Barroco.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21F" w14:textId="67E62C20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D7019">
              <w:rPr>
                <w:rFonts w:ascii="Ubuntu" w:hAnsi="Ubuntu"/>
                <w:sz w:val="18"/>
                <w:szCs w:val="18"/>
              </w:rPr>
              <w:t>Reconoce parcialmente las características del teatro del</w:t>
            </w:r>
            <w:r>
              <w:rPr>
                <w:rFonts w:ascii="Ubuntu" w:hAnsi="Ubuntu"/>
                <w:sz w:val="18"/>
                <w:szCs w:val="18"/>
              </w:rPr>
              <w:t xml:space="preserve"> Barroco</w:t>
            </w:r>
            <w:r w:rsidRPr="005D7019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E88" w14:textId="37321139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5D7019">
              <w:rPr>
                <w:rFonts w:ascii="Ubuntu" w:hAnsi="Ubuntu"/>
                <w:sz w:val="18"/>
                <w:szCs w:val="18"/>
              </w:rPr>
              <w:t xml:space="preserve">Reconoce apenas un par de características del teatro del </w:t>
            </w:r>
            <w:r>
              <w:rPr>
                <w:rFonts w:ascii="Ubuntu" w:hAnsi="Ubuntu"/>
                <w:sz w:val="18"/>
                <w:szCs w:val="18"/>
              </w:rPr>
              <w:t>Barroco</w:t>
            </w:r>
            <w:r w:rsidRPr="005D7019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E720" w14:textId="238EA88C" w:rsidR="000B67B6" w:rsidRDefault="005D7019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reconoce las características del teatro del Barroco.</w:t>
            </w:r>
          </w:p>
        </w:tc>
      </w:tr>
      <w:tr w:rsidR="000B67B6" w14:paraId="4FD9612E" w14:textId="77777777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02D8A" w14:textId="0AC41D1B" w:rsidR="000B67B6" w:rsidRDefault="00AF3765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mapa conceptual</w:t>
            </w:r>
            <w:r w:rsidR="00C73FA8">
              <w:rPr>
                <w:rFonts w:ascii="Ubuntu" w:hAnsi="Ubuntu"/>
                <w:sz w:val="18"/>
                <w:szCs w:val="18"/>
              </w:rPr>
              <w:t xml:space="preserve"> sobre las diferencias </w:t>
            </w:r>
            <w:r w:rsidR="00A83A4A">
              <w:rPr>
                <w:rFonts w:ascii="Ubuntu" w:hAnsi="Ubuntu"/>
                <w:sz w:val="18"/>
                <w:szCs w:val="18"/>
              </w:rPr>
              <w:t xml:space="preserve">y semejanzas entre teatro renacentista y </w:t>
            </w:r>
            <w:r w:rsidR="00B2237C">
              <w:rPr>
                <w:rFonts w:ascii="Ubuntu" w:hAnsi="Ubuntu"/>
                <w:sz w:val="18"/>
                <w:szCs w:val="18"/>
              </w:rPr>
              <w:t xml:space="preserve">el </w:t>
            </w:r>
            <w:r w:rsidR="002A69AC">
              <w:rPr>
                <w:rFonts w:ascii="Ubuntu" w:hAnsi="Ubuntu"/>
                <w:sz w:val="18"/>
                <w:szCs w:val="18"/>
              </w:rPr>
              <w:t>teatro del barroco.</w:t>
            </w:r>
          </w:p>
          <w:p w14:paraId="5B1A7335" w14:textId="7704E2ED" w:rsidR="00D8629D" w:rsidRPr="00706561" w:rsidRDefault="00D8629D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982A" w14:textId="7DDC7F62" w:rsidR="000B67B6" w:rsidRDefault="002A69A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2A69AC">
              <w:rPr>
                <w:rFonts w:ascii="Ubuntu" w:hAnsi="Ubuntu"/>
                <w:sz w:val="18"/>
                <w:szCs w:val="18"/>
              </w:rPr>
              <w:t>Realiza mapa conceptual</w:t>
            </w:r>
            <w:r>
              <w:rPr>
                <w:rFonts w:ascii="Ubuntu" w:hAnsi="Ubuntu"/>
                <w:sz w:val="18"/>
                <w:szCs w:val="18"/>
              </w:rPr>
              <w:t xml:space="preserve"> correctamente 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sobre las diferencias y semejanzas entre </w:t>
            </w:r>
            <w:r w:rsidR="00986BE6">
              <w:rPr>
                <w:rFonts w:ascii="Ubuntu" w:hAnsi="Ubuntu"/>
                <w:sz w:val="18"/>
                <w:szCs w:val="18"/>
              </w:rPr>
              <w:t xml:space="preserve">el </w:t>
            </w:r>
            <w:r w:rsidRPr="002A69AC">
              <w:rPr>
                <w:rFonts w:ascii="Ubuntu" w:hAnsi="Ubuntu"/>
                <w:sz w:val="18"/>
                <w:szCs w:val="18"/>
              </w:rPr>
              <w:t>teatro renacentista y</w:t>
            </w:r>
            <w:r w:rsidR="00B2237C">
              <w:rPr>
                <w:rFonts w:ascii="Ubuntu" w:hAnsi="Ubuntu"/>
                <w:sz w:val="18"/>
                <w:szCs w:val="18"/>
              </w:rPr>
              <w:t xml:space="preserve"> el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 teatro del barroco.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49EA" w14:textId="6EE1B76A" w:rsidR="000B67B6" w:rsidRDefault="002A69A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2A69AC">
              <w:rPr>
                <w:rFonts w:ascii="Ubuntu" w:hAnsi="Ubuntu"/>
                <w:sz w:val="18"/>
                <w:szCs w:val="18"/>
              </w:rPr>
              <w:t>Realiza</w:t>
            </w:r>
            <w:r>
              <w:rPr>
                <w:rFonts w:ascii="Ubuntu" w:hAnsi="Ubuntu"/>
                <w:sz w:val="18"/>
                <w:szCs w:val="18"/>
              </w:rPr>
              <w:t xml:space="preserve"> parcial</w:t>
            </w:r>
            <w:r w:rsidR="00352643">
              <w:rPr>
                <w:rFonts w:ascii="Ubuntu" w:hAnsi="Ubuntu"/>
                <w:sz w:val="18"/>
                <w:szCs w:val="18"/>
              </w:rPr>
              <w:t xml:space="preserve">mente un 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mapa conceptual sobre las diferencias y semejanzas entre </w:t>
            </w:r>
            <w:r w:rsidR="00986BE6">
              <w:rPr>
                <w:rFonts w:ascii="Ubuntu" w:hAnsi="Ubuntu"/>
                <w:sz w:val="18"/>
                <w:szCs w:val="18"/>
              </w:rPr>
              <w:t xml:space="preserve">el 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teatro renacentista y </w:t>
            </w:r>
            <w:r w:rsidR="00B2237C">
              <w:rPr>
                <w:rFonts w:ascii="Ubuntu" w:hAnsi="Ubuntu"/>
                <w:sz w:val="18"/>
                <w:szCs w:val="18"/>
              </w:rPr>
              <w:t>el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 teatro del barroco.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7ADD" w14:textId="3C130895" w:rsidR="000B67B6" w:rsidRDefault="002A69A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 w:rsidRPr="002A69AC">
              <w:rPr>
                <w:rFonts w:ascii="Ubuntu" w:hAnsi="Ubuntu"/>
                <w:sz w:val="18"/>
                <w:szCs w:val="18"/>
              </w:rPr>
              <w:t xml:space="preserve">Realiza </w:t>
            </w:r>
            <w:r w:rsidR="00352643">
              <w:rPr>
                <w:rFonts w:ascii="Ubuntu" w:hAnsi="Ubuntu"/>
                <w:sz w:val="18"/>
                <w:szCs w:val="18"/>
              </w:rPr>
              <w:t xml:space="preserve">con dificultad un </w:t>
            </w:r>
            <w:r w:rsidRPr="002A69AC">
              <w:rPr>
                <w:rFonts w:ascii="Ubuntu" w:hAnsi="Ubuntu"/>
                <w:sz w:val="18"/>
                <w:szCs w:val="18"/>
              </w:rPr>
              <w:t>mapa conceptual sobre las diferencias y semejanzas entre</w:t>
            </w:r>
            <w:r w:rsidR="00986BE6">
              <w:rPr>
                <w:rFonts w:ascii="Ubuntu" w:hAnsi="Ubuntu"/>
                <w:sz w:val="18"/>
                <w:szCs w:val="18"/>
              </w:rPr>
              <w:t xml:space="preserve"> el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 teatro renacentista y</w:t>
            </w:r>
            <w:r w:rsidR="00B2237C">
              <w:rPr>
                <w:rFonts w:ascii="Ubuntu" w:hAnsi="Ubuntu"/>
                <w:sz w:val="18"/>
                <w:szCs w:val="18"/>
              </w:rPr>
              <w:t xml:space="preserve"> el</w:t>
            </w:r>
            <w:r w:rsidRPr="002A69AC">
              <w:rPr>
                <w:rFonts w:ascii="Ubuntu" w:hAnsi="Ubuntu"/>
                <w:sz w:val="18"/>
                <w:szCs w:val="18"/>
              </w:rPr>
              <w:t xml:space="preserve"> teatro del barroco.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367F" w14:textId="43D8C703" w:rsidR="000B67B6" w:rsidRDefault="00352643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realiza</w:t>
            </w:r>
            <w:r w:rsidR="002A69AC" w:rsidRPr="002A69AC">
              <w:rPr>
                <w:rFonts w:ascii="Ubuntu" w:hAnsi="Ubuntu"/>
                <w:sz w:val="18"/>
                <w:szCs w:val="18"/>
              </w:rPr>
              <w:t xml:space="preserve"> mapa conceptual sobre las diferencias y semejanzas entre</w:t>
            </w:r>
            <w:r w:rsidR="00986BE6">
              <w:rPr>
                <w:rFonts w:ascii="Ubuntu" w:hAnsi="Ubuntu"/>
                <w:sz w:val="18"/>
                <w:szCs w:val="18"/>
              </w:rPr>
              <w:t xml:space="preserve"> el</w:t>
            </w:r>
            <w:r w:rsidR="002A69AC" w:rsidRPr="002A69AC">
              <w:rPr>
                <w:rFonts w:ascii="Ubuntu" w:hAnsi="Ubuntu"/>
                <w:sz w:val="18"/>
                <w:szCs w:val="18"/>
              </w:rPr>
              <w:t xml:space="preserve"> teatro renacentista y </w:t>
            </w:r>
            <w:r w:rsidR="00B2237C">
              <w:rPr>
                <w:rFonts w:ascii="Ubuntu" w:hAnsi="Ubuntu"/>
                <w:sz w:val="18"/>
                <w:szCs w:val="18"/>
              </w:rPr>
              <w:t>el</w:t>
            </w:r>
            <w:r w:rsidR="002A69AC" w:rsidRPr="002A69AC">
              <w:rPr>
                <w:rFonts w:ascii="Ubuntu" w:hAnsi="Ubuntu"/>
                <w:sz w:val="18"/>
                <w:szCs w:val="18"/>
              </w:rPr>
              <w:t xml:space="preserve"> teatro del barroco.</w:t>
            </w:r>
          </w:p>
        </w:tc>
      </w:tr>
    </w:tbl>
    <w:p w14:paraId="6195A002" w14:textId="77777777" w:rsidR="000B67B6" w:rsidRDefault="000B67B6">
      <w:pPr>
        <w:pStyle w:val="Textbody"/>
        <w:rPr>
          <w:rFonts w:ascii="Ubuntu" w:hAnsi="Ubuntu" w:cs="Arial"/>
        </w:rPr>
      </w:pPr>
    </w:p>
    <w:sectPr w:rsidR="000B67B6">
      <w:headerReference w:type="default" r:id="rId7"/>
      <w:footerReference w:type="default" r:id="rId8"/>
      <w:pgSz w:w="16838" w:h="11906" w:orient="landscape"/>
      <w:pgMar w:top="1395" w:right="953" w:bottom="1466" w:left="1035" w:header="60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D6F2" w14:textId="77777777" w:rsidR="004F7A4A" w:rsidRDefault="004F7A4A">
      <w:r>
        <w:separator/>
      </w:r>
    </w:p>
  </w:endnote>
  <w:endnote w:type="continuationSeparator" w:id="0">
    <w:p w14:paraId="068DC70B" w14:textId="77777777" w:rsidR="004F7A4A" w:rsidRDefault="004F7A4A">
      <w:r>
        <w:continuationSeparator/>
      </w:r>
    </w:p>
  </w:endnote>
  <w:endnote w:type="continuationNotice" w:id="1">
    <w:p w14:paraId="5999B535" w14:textId="77777777" w:rsidR="004F7A4A" w:rsidRDefault="004F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roman"/>
    <w:pitch w:val="variable"/>
  </w:font>
  <w:font w:name="Free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3A06" w14:textId="77777777" w:rsidR="004F7A4A" w:rsidRDefault="003947BF">
    <w:pPr>
      <w:pStyle w:val="Piedepgina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6DB50" wp14:editId="1988756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56" cy="300956"/>
          <wp:effectExtent l="0" t="0" r="0" b="3844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2C4EAAB" w14:textId="77777777" w:rsidR="004F7A4A" w:rsidRDefault="004F7A4A">
    <w:pPr>
      <w:pStyle w:val="Piedepgina"/>
      <w:jc w:val="center"/>
      <w:rPr>
        <w:sz w:val="20"/>
        <w:szCs w:val="20"/>
      </w:rPr>
    </w:pPr>
  </w:p>
  <w:p w14:paraId="0C6ED966" w14:textId="78CC9572" w:rsidR="009113DA" w:rsidRDefault="009113DA" w:rsidP="009113DA">
    <w:pPr>
      <w:pStyle w:val="Encabezado"/>
      <w:jc w:val="center"/>
    </w:pPr>
    <w:r>
      <w:rPr>
        <w:rFonts w:ascii="Helvetica LT Std Light" w:hAnsi="Helvetica LT Std Light"/>
        <w:sz w:val="16"/>
      </w:rPr>
      <w:t xml:space="preserve">La rúbrica de </w:t>
    </w:r>
    <w:r w:rsidR="00126409">
      <w:rPr>
        <w:rFonts w:ascii="Helvetica LT Std Light" w:hAnsi="Helvetica LT Std Light"/>
        <w:sz w:val="16"/>
      </w:rPr>
      <w:t xml:space="preserve">“Características del teatro en el Renacimiento y el Barroco” </w:t>
    </w:r>
    <w:r>
      <w:rPr>
        <w:rFonts w:ascii="Helvetica LT Std Light" w:hAnsi="Helvetica LT Std Light"/>
        <w:sz w:val="16"/>
      </w:rPr>
      <w:t>de Área de Recursos Educativos Digitales (INTEF) se encuentra bajo una Licencia Creative Commons Atribución-CompartirIgual 4.0 España.</w:t>
    </w:r>
  </w:p>
  <w:p w14:paraId="076B90F2" w14:textId="2FF2B0A1" w:rsidR="004F7A4A" w:rsidRDefault="004F7A4A">
    <w:pPr>
      <w:pStyle w:val="Piedepgina"/>
      <w:jc w:val="center"/>
      <w:rPr>
        <w:rFonts w:ascii="Ubuntu" w:hAnsi="Ubuntu"/>
        <w:sz w:val="16"/>
        <w:szCs w:val="16"/>
      </w:rPr>
    </w:pPr>
  </w:p>
  <w:p w14:paraId="44A439E7" w14:textId="77777777" w:rsidR="004F7A4A" w:rsidRDefault="003947BF">
    <w:pPr>
      <w:pStyle w:val="Standard"/>
      <w:jc w:val="right"/>
    </w:pPr>
    <w:r>
      <w:rPr>
        <w:rFonts w:ascii="Ubuntu" w:hAnsi="Ubuntu"/>
        <w:sz w:val="20"/>
        <w:szCs w:val="20"/>
      </w:rPr>
      <w:fldChar w:fldCharType="begin"/>
    </w:r>
    <w:r>
      <w:rPr>
        <w:rFonts w:ascii="Ubuntu" w:hAnsi="Ubuntu"/>
        <w:sz w:val="20"/>
        <w:szCs w:val="20"/>
      </w:rPr>
      <w:instrText xml:space="preserve"> PAGE </w:instrText>
    </w:r>
    <w:r>
      <w:rPr>
        <w:rFonts w:ascii="Ubuntu" w:hAnsi="Ubuntu"/>
        <w:sz w:val="20"/>
        <w:szCs w:val="20"/>
      </w:rPr>
      <w:fldChar w:fldCharType="separate"/>
    </w:r>
    <w:r>
      <w:rPr>
        <w:rFonts w:ascii="Ubuntu" w:hAnsi="Ubuntu"/>
        <w:sz w:val="20"/>
        <w:szCs w:val="20"/>
      </w:rPr>
      <w:t>2</w:t>
    </w:r>
    <w:r>
      <w:rPr>
        <w:rFonts w:ascii="Ubuntu" w:hAnsi="Ubuntu"/>
        <w:sz w:val="20"/>
        <w:szCs w:val="20"/>
      </w:rPr>
      <w:fldChar w:fldCharType="end"/>
    </w:r>
    <w:r>
      <w:rPr>
        <w:rFonts w:ascii="Ubuntu" w:hAnsi="Ubuntu"/>
        <w:sz w:val="20"/>
        <w:szCs w:val="20"/>
      </w:rPr>
      <w:t>/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</w:instrText>
    </w:r>
    <w:r>
      <w:rPr>
        <w:rFonts w:ascii="Ubuntu" w:hAnsi="Ubuntu"/>
        <w:sz w:val="16"/>
        <w:szCs w:val="16"/>
      </w:rPr>
      <w:fldChar w:fldCharType="separate"/>
    </w:r>
    <w:r>
      <w:rPr>
        <w:rFonts w:ascii="Ubuntu" w:hAnsi="Ubuntu"/>
        <w:sz w:val="16"/>
        <w:szCs w:val="16"/>
      </w:rPr>
      <w:t>2</w:t>
    </w:r>
    <w:r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F1A6" w14:textId="77777777" w:rsidR="004F7A4A" w:rsidRDefault="004F7A4A">
      <w:r>
        <w:rPr>
          <w:color w:val="000000"/>
        </w:rPr>
        <w:separator/>
      </w:r>
    </w:p>
  </w:footnote>
  <w:footnote w:type="continuationSeparator" w:id="0">
    <w:p w14:paraId="7F8BF444" w14:textId="77777777" w:rsidR="004F7A4A" w:rsidRDefault="004F7A4A">
      <w:r>
        <w:continuationSeparator/>
      </w:r>
    </w:p>
  </w:footnote>
  <w:footnote w:type="continuationNotice" w:id="1">
    <w:p w14:paraId="68411456" w14:textId="77777777" w:rsidR="004F7A4A" w:rsidRDefault="004F7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A265" w14:textId="306162EC" w:rsidR="004F7A4A" w:rsidRDefault="00426CD7" w:rsidP="005D7019">
    <w:pPr>
      <w:pStyle w:val="Encabezado"/>
      <w:jc w:val="both"/>
    </w:pPr>
    <w:r>
      <w:rPr>
        <w:rFonts w:ascii="Helvetica LT Std Light" w:hAnsi="Helvetica LT Std Light"/>
        <w:noProof/>
      </w:rPr>
      <w:drawing>
        <wp:anchor distT="0" distB="0" distL="114300" distR="114300" simplePos="0" relativeHeight="251658241" behindDoc="1" locked="0" layoutInCell="1" allowOverlap="1" wp14:anchorId="41D7C401" wp14:editId="05544221">
          <wp:simplePos x="0" y="0"/>
          <wp:positionH relativeFrom="margin">
            <wp:posOffset>7086600</wp:posOffset>
          </wp:positionH>
          <wp:positionV relativeFrom="paragraph">
            <wp:posOffset>-204787</wp:posOffset>
          </wp:positionV>
          <wp:extent cx="2333223" cy="709612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806" cy="721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19">
      <w:rPr>
        <w:rFonts w:ascii="Ubuntu" w:hAnsi="Ubuntu" w:cs="FreeSans"/>
        <w:b/>
        <w:bCs/>
        <w:sz w:val="20"/>
        <w:szCs w:val="20"/>
      </w:rPr>
      <w:t xml:space="preserve">Características del teatro </w:t>
    </w:r>
    <w:r w:rsidR="00714D0D">
      <w:rPr>
        <w:rFonts w:ascii="Ubuntu" w:hAnsi="Ubuntu" w:cs="FreeSans"/>
        <w:b/>
        <w:bCs/>
        <w:sz w:val="20"/>
        <w:szCs w:val="20"/>
      </w:rPr>
      <w:t xml:space="preserve">en el </w:t>
    </w:r>
    <w:r w:rsidR="005D7019">
      <w:rPr>
        <w:rFonts w:ascii="Ubuntu" w:hAnsi="Ubuntu" w:cs="FreeSans"/>
        <w:b/>
        <w:bCs/>
        <w:sz w:val="20"/>
        <w:szCs w:val="20"/>
      </w:rPr>
      <w:t>Renacimiento y</w:t>
    </w:r>
    <w:r w:rsidR="00BC7546">
      <w:rPr>
        <w:rFonts w:ascii="Ubuntu" w:hAnsi="Ubuntu" w:cs="FreeSans"/>
        <w:b/>
        <w:bCs/>
        <w:sz w:val="20"/>
        <w:szCs w:val="20"/>
      </w:rPr>
      <w:t xml:space="preserve"> </w:t>
    </w:r>
    <w:r w:rsidR="00714D0D">
      <w:rPr>
        <w:rFonts w:ascii="Ubuntu" w:hAnsi="Ubuntu" w:cs="FreeSans"/>
        <w:b/>
        <w:bCs/>
        <w:sz w:val="20"/>
        <w:szCs w:val="20"/>
      </w:rPr>
      <w:t xml:space="preserve">el </w:t>
    </w:r>
    <w:r w:rsidR="005D7019">
      <w:rPr>
        <w:rFonts w:asciiTheme="minorHAnsi" w:hAnsiTheme="minorHAnsi" w:cstheme="minorHAnsi"/>
        <w:b/>
        <w:bCs/>
        <w:sz w:val="20"/>
        <w:szCs w:val="20"/>
      </w:rPr>
      <w:t xml:space="preserve">Barroco </w:t>
    </w:r>
    <w:r w:rsidR="00867A11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                                                                                         </w:t>
    </w:r>
  </w:p>
  <w:p w14:paraId="4E255280" w14:textId="21EBCB39" w:rsidR="004F7A4A" w:rsidRDefault="00827E18">
    <w:pPr>
      <w:pStyle w:val="Encabezado"/>
      <w:jc w:val="both"/>
      <w:rPr>
        <w:rFonts w:ascii="FreeSans" w:hAnsi="FreeSans" w:cs="FreeSans"/>
        <w:b/>
        <w:bCs/>
      </w:rPr>
    </w:pPr>
    <w:r>
      <w:rPr>
        <w:rFonts w:ascii="Ubuntu" w:hAnsi="Ubuntu" w:cs="FreeSans"/>
        <w:b/>
        <w:bCs/>
        <w:sz w:val="20"/>
        <w:szCs w:val="20"/>
      </w:rPr>
      <w:t>Lengua Castellana y Literatura</w:t>
    </w:r>
    <w:r w:rsidR="00426CD7">
      <w:rPr>
        <w:rFonts w:ascii="Ubuntu" w:hAnsi="Ubuntu" w:cs="FreeSans"/>
        <w:b/>
        <w:bCs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B4144"/>
    <w:multiLevelType w:val="multilevel"/>
    <w:tmpl w:val="26F25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CB1749"/>
    <w:multiLevelType w:val="multilevel"/>
    <w:tmpl w:val="E9A861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B6"/>
    <w:rsid w:val="000567E3"/>
    <w:rsid w:val="000B67B6"/>
    <w:rsid w:val="00126409"/>
    <w:rsid w:val="002134B2"/>
    <w:rsid w:val="002A69AC"/>
    <w:rsid w:val="002E1CBD"/>
    <w:rsid w:val="00337D60"/>
    <w:rsid w:val="00352643"/>
    <w:rsid w:val="003947BF"/>
    <w:rsid w:val="00426CD7"/>
    <w:rsid w:val="00447C7A"/>
    <w:rsid w:val="0046412B"/>
    <w:rsid w:val="00487D47"/>
    <w:rsid w:val="004D64F2"/>
    <w:rsid w:val="004F7A4A"/>
    <w:rsid w:val="0056337F"/>
    <w:rsid w:val="005770C0"/>
    <w:rsid w:val="005D7019"/>
    <w:rsid w:val="00680708"/>
    <w:rsid w:val="00683E50"/>
    <w:rsid w:val="006A716A"/>
    <w:rsid w:val="00706561"/>
    <w:rsid w:val="00714D0D"/>
    <w:rsid w:val="007D61BF"/>
    <w:rsid w:val="00827E18"/>
    <w:rsid w:val="00867A11"/>
    <w:rsid w:val="00883FF1"/>
    <w:rsid w:val="008A0169"/>
    <w:rsid w:val="008B0415"/>
    <w:rsid w:val="008E5F29"/>
    <w:rsid w:val="009113DA"/>
    <w:rsid w:val="00986BE6"/>
    <w:rsid w:val="00A2139B"/>
    <w:rsid w:val="00A76794"/>
    <w:rsid w:val="00A83A4A"/>
    <w:rsid w:val="00AF3765"/>
    <w:rsid w:val="00B074E2"/>
    <w:rsid w:val="00B2237C"/>
    <w:rsid w:val="00BC7546"/>
    <w:rsid w:val="00C73FA8"/>
    <w:rsid w:val="00C7738A"/>
    <w:rsid w:val="00C7783A"/>
    <w:rsid w:val="00CB6518"/>
    <w:rsid w:val="00D5694A"/>
    <w:rsid w:val="00D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95A"/>
  <w15:docId w15:val="{1DF3CC4E-990E-4612-85A8-958773F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EVALUAR UN INFORME ESCRITO</dc:title>
  <dc:subject/>
  <dc:creator>María José Torres</dc:creator>
  <cp:keywords/>
  <cp:lastModifiedBy>MARIA JOSÉ TORRES</cp:lastModifiedBy>
  <cp:revision>17</cp:revision>
  <cp:lastPrinted>2020-10-25T00:22:00Z</cp:lastPrinted>
  <dcterms:created xsi:type="dcterms:W3CDTF">2020-10-25T00:12:00Z</dcterms:created>
  <dcterms:modified xsi:type="dcterms:W3CDTF">2020-10-24T15:33:00Z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