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DB" w:rsidRPr="00101C19" w:rsidRDefault="00F14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"/>
        <w:tblW w:w="15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45"/>
      </w:tblGrid>
      <w:tr w:rsidR="00F14DDB">
        <w:tc>
          <w:tcPr>
            <w:tcW w:w="1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DDB" w:rsidRPr="00101C19" w:rsidRDefault="00B705F4">
            <w:pPr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sz w:val="22"/>
                <w:szCs w:val="22"/>
              </w:rPr>
            </w:pPr>
            <w:r w:rsidRPr="00101C19"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 xml:space="preserve">RÚBRICA </w:t>
            </w:r>
            <w:r w:rsidR="008A2E81" w:rsidRPr="00101C19"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DE</w:t>
            </w:r>
            <w:r w:rsidR="00D964C9" w:rsidRPr="00101C19"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L “</w:t>
            </w:r>
            <w:r w:rsidR="00101C19" w:rsidRPr="00101C19"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anuncio</w:t>
            </w:r>
            <w:r w:rsidR="00D964C9" w:rsidRPr="00101C19"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”</w:t>
            </w:r>
          </w:p>
        </w:tc>
      </w:tr>
    </w:tbl>
    <w:p w:rsidR="00F14DDB" w:rsidRPr="00101C19" w:rsidRDefault="00B705F4">
      <w:pPr>
        <w:spacing w:after="120"/>
        <w:rPr>
          <w:rFonts w:ascii="Arial" w:eastAsia="Arial" w:hAnsi="Arial" w:cs="Arial"/>
          <w:sz w:val="22"/>
          <w:szCs w:val="22"/>
        </w:rPr>
      </w:pPr>
      <w:r w:rsidRPr="00101C19">
        <w:rPr>
          <w:rFonts w:ascii="Ubuntu" w:eastAsia="Ubuntu" w:hAnsi="Ubuntu" w:cs="Ubuntu"/>
          <w:sz w:val="14"/>
          <w:szCs w:val="14"/>
        </w:rPr>
        <w:t>.</w:t>
      </w:r>
      <w:r w:rsidRPr="00101C19">
        <w:rPr>
          <w:rFonts w:ascii="Ubuntu" w:eastAsia="Ubuntu" w:hAnsi="Ubuntu" w:cs="Ubuntu"/>
          <w:sz w:val="22"/>
          <w:szCs w:val="22"/>
        </w:rPr>
        <w:br/>
      </w:r>
      <w:r w:rsidRPr="00101C19">
        <w:rPr>
          <w:rFonts w:ascii="Ubuntu" w:eastAsia="Ubuntu" w:hAnsi="Ubuntu" w:cs="Ubuntu"/>
          <w:color w:val="000000"/>
          <w:sz w:val="18"/>
          <w:szCs w:val="18"/>
        </w:rPr>
        <w:t xml:space="preserve">Nombre del alumno o alumnos: </w:t>
      </w:r>
      <w:r w:rsidRPr="00101C19">
        <w:rPr>
          <w:rFonts w:ascii="Ubuntu" w:eastAsia="Ubuntu" w:hAnsi="Ubuntu" w:cs="Ubuntu"/>
          <w:color w:val="000000"/>
          <w:sz w:val="16"/>
          <w:szCs w:val="16"/>
        </w:rPr>
        <w:t>______________________________________________________</w:t>
      </w:r>
    </w:p>
    <w:tbl>
      <w:tblPr>
        <w:tblStyle w:val="a0"/>
        <w:tblW w:w="15279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2516"/>
        <w:gridCol w:w="2374"/>
        <w:gridCol w:w="2374"/>
        <w:gridCol w:w="2375"/>
        <w:gridCol w:w="972"/>
      </w:tblGrid>
      <w:tr w:rsidR="00C404C0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  <w:t>Indicadores de evaluación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Lo Consigue</w:t>
            </w:r>
          </w:p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No totalmente</w:t>
            </w:r>
          </w:p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Con dificultad</w:t>
            </w:r>
          </w:p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No lo consigue</w:t>
            </w:r>
          </w:p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101C19" w:rsidRDefault="00B705F4">
            <w:pPr>
              <w:widowControl w:val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01C19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Puntos</w:t>
            </w:r>
          </w:p>
        </w:tc>
      </w:tr>
      <w:tr w:rsidR="0080009C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80009C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Identificar y diferenciar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 xml:space="preserve">anuncios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según los elementos que lo componen.</w:t>
            </w:r>
            <w:r w:rsidR="00DB3C36">
              <w:rPr>
                <w:rFonts w:ascii="Ubuntu" w:eastAsia="Ubuntu" w:hAnsi="Ubuntu" w:cs="Ubuntu"/>
                <w:sz w:val="16"/>
                <w:szCs w:val="16"/>
              </w:rPr>
              <w:t xml:space="preserve"> (CL, AA)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80009C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Identifica y diferencia correctamente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 xml:space="preserve">anuncios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según los elementos que lo componen.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80009C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Identifica y diferencia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 xml:space="preserve">anuncios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según algunos de los elementos que lo componen.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80009C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Identifica y diferencia con errore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s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anuncios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según los elementos que lo componen.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80009C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No identifica ni diferencia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anuncios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según los elementos que lo componen.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F15B79" w:rsidP="00F15B79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Realizar una crítica constructiva sobre los estereotipos y mensajes engañosos que aparecen en los anuncios.</w:t>
            </w:r>
            <w:r w:rsidR="00DB3C36">
              <w:rPr>
                <w:rFonts w:ascii="Ubuntu" w:eastAsia="Ubuntu" w:hAnsi="Ubuntu" w:cs="Ubuntu"/>
                <w:sz w:val="16"/>
                <w:szCs w:val="16"/>
              </w:rPr>
              <w:t xml:space="preserve"> (CL, AA)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 correctamente una crítica constructiva sobre los estereotipos y mensajes engañosos que aparecen en los anuncios.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 algunas críticas constructivas sobre los estereotipos y mensajes engañosos que aparecen en los anuncios.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Realizar una crítica constructiva sobre los </w:t>
            </w:r>
            <w:r w:rsidR="00101C19" w:rsidRPr="00101C19">
              <w:rPr>
                <w:rFonts w:ascii="Ubuntu" w:eastAsia="Ubuntu" w:hAnsi="Ubuntu" w:cs="Ubuntu"/>
                <w:sz w:val="16"/>
                <w:szCs w:val="16"/>
              </w:rPr>
              <w:t>estereotipos,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pero no sobre los mensajes engañosos que aparecen en los anuncios.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No realiza una crítica constructiva sobre los estereotipos y mensajes engañosos que aparecen en los anuncios.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F15B79" w:rsidP="00F15B79">
            <w:pPr>
              <w:rPr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Buscar y recoger información (anotaciones, textos, imágenes, fotografías, ejemplos…) para crear un anuncio.</w:t>
            </w:r>
            <w:r w:rsidR="00DB3C36">
              <w:rPr>
                <w:rFonts w:ascii="Ubuntu" w:eastAsia="Ubuntu" w:hAnsi="Ubuntu" w:cs="Ubuntu"/>
                <w:sz w:val="16"/>
                <w:szCs w:val="16"/>
              </w:rPr>
              <w:t xml:space="preserve"> (CL, AA, CD)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80009C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Busca y recoge correctamente información (anotaciones, textos, imágenes, fotografías, ejemplos…) para la crear un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80009C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Busca y recoge algunas informaciones (anotaciones, textos, imágenes, fotografías, ejemplos…) para la crear un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80009C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Busca, pero no recoge información (anotaciones, textos, imágenes, fotografías, ejemplos…) para la crear un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80009C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No busca ni recoge información (anotaciones, textos, imágenes, fotografías, ejemplos…) para la crear un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5B79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F15B79" w:rsidRPr="00101C19" w:rsidRDefault="00F15B79" w:rsidP="00F15B79">
            <w:pPr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Realizar una coevaluación del trabajo de los compañeros/as recogiendo información siendo crítico y respetuoso.</w:t>
            </w:r>
            <w:r w:rsidR="00DB3C36">
              <w:rPr>
                <w:rFonts w:ascii="Ubuntu" w:eastAsia="Ubuntu" w:hAnsi="Ubuntu" w:cs="Ubuntu"/>
                <w:sz w:val="16"/>
                <w:szCs w:val="16"/>
              </w:rPr>
              <w:t xml:space="preserve"> (CL, AA, CD)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5B79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Realiza </w:t>
            </w:r>
            <w:r w:rsidR="00101C19" w:rsidRPr="00101C19">
              <w:rPr>
                <w:rFonts w:ascii="Ubuntu" w:eastAsia="Ubuntu" w:hAnsi="Ubuntu" w:cs="Ubuntu"/>
                <w:sz w:val="16"/>
                <w:szCs w:val="16"/>
              </w:rPr>
              <w:t xml:space="preserve">correctamente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una coevaluación del trabajo de los compañeros/as recogiendo información siendo crítico y respetuoso.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5B79" w:rsidRPr="00101C19" w:rsidRDefault="00101C1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 una coevaluación del trabajo de los compañeros/as recogiendo alguna información siendo crítico y respetuoso.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5B79" w:rsidRPr="00101C19" w:rsidRDefault="00101C1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Realiza una coevaluación del trabajo de los compañeros/as recogiendo alguna información.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5B79" w:rsidRPr="00101C19" w:rsidRDefault="00101C1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No realiza adecuadamente una coevaluación del trabajo de los compañeros/as recogiendo información.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5B79" w:rsidRPr="006F6052" w:rsidRDefault="00F15B79" w:rsidP="0080009C">
            <w:pPr>
              <w:widowControl w:val="0"/>
              <w:snapToGrid w:val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101C19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101C19" w:rsidRDefault="00F15B79" w:rsidP="0080009C">
            <w:pPr>
              <w:spacing w:before="100" w:beforeAutospacing="1" w:after="100" w:afterAutospacing="1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Crear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de forma correcta un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anuncio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cuidando la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exposición,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presentación,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c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oherencia y ortografía.</w:t>
            </w:r>
            <w:r w:rsidR="00DB3C36">
              <w:rPr>
                <w:rFonts w:ascii="Ubuntu" w:eastAsia="Ubuntu" w:hAnsi="Ubuntu" w:cs="Ubuntu"/>
                <w:sz w:val="16"/>
                <w:szCs w:val="16"/>
              </w:rPr>
              <w:t xml:space="preserve"> (CL, AA, CD)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jc w:val="center"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Crea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de forma correcta un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anuncio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cuidando la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presentación,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presentación,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coherencia y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Crea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un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anuncio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cuidando la mayoría de los aspectos en torno a la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exposición,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presentación, coherencia y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F15B79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>Crea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de forma correcta un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anuncio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 xml:space="preserve"> cuidando la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exposición,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presentación,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</w:t>
            </w:r>
            <w:r w:rsidR="0080009C" w:rsidRPr="00101C19">
              <w:rPr>
                <w:rFonts w:ascii="Ubuntu" w:eastAsia="Ubuntu" w:hAnsi="Ubuntu" w:cs="Ubuntu"/>
                <w:sz w:val="16"/>
                <w:szCs w:val="16"/>
              </w:rPr>
              <w:t>coherencia y ortografía.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101C19" w:rsidRDefault="0080009C" w:rsidP="0080009C">
            <w:pPr>
              <w:widowControl w:val="0"/>
              <w:snapToGrid w:val="0"/>
              <w:contextualSpacing/>
              <w:rPr>
                <w:rFonts w:ascii="Ubuntu" w:eastAsia="Ubuntu" w:hAnsi="Ubuntu" w:cs="Ubuntu"/>
                <w:sz w:val="16"/>
                <w:szCs w:val="16"/>
              </w:rPr>
            </w:pP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No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crea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un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>anuncio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 xml:space="preserve"> cuidando la </w:t>
            </w:r>
            <w:r w:rsidR="00F15B79" w:rsidRPr="00101C19">
              <w:rPr>
                <w:rFonts w:ascii="Ubuntu" w:eastAsia="Ubuntu" w:hAnsi="Ubuntu" w:cs="Ubuntu"/>
                <w:sz w:val="16"/>
                <w:szCs w:val="16"/>
              </w:rPr>
              <w:t xml:space="preserve">exposición, </w:t>
            </w:r>
            <w:r w:rsidRPr="00101C19">
              <w:rPr>
                <w:rFonts w:ascii="Ubuntu" w:eastAsia="Ubuntu" w:hAnsi="Ubuntu" w:cs="Ubuntu"/>
                <w:sz w:val="16"/>
                <w:szCs w:val="16"/>
              </w:rPr>
              <w:t>presentación, coherencia y ortografía.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71B06" w:rsidRDefault="00771B06" w:rsidP="00F15B79"/>
    <w:p w:rsidR="00101C19" w:rsidRPr="00F15B79" w:rsidRDefault="00101C19" w:rsidP="00F15B79"/>
    <w:sectPr w:rsidR="00101C19" w:rsidRPr="00F15B79">
      <w:headerReference w:type="default" r:id="rId7"/>
      <w:footerReference w:type="default" r:id="rId8"/>
      <w:pgSz w:w="16838" w:h="11906"/>
      <w:pgMar w:top="1701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237" w:rsidRDefault="00026237">
      <w:r>
        <w:separator/>
      </w:r>
    </w:p>
  </w:endnote>
  <w:endnote w:type="continuationSeparator" w:id="0">
    <w:p w:rsidR="00026237" w:rsidRDefault="000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DDB" w:rsidRDefault="00B70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8A2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Rúbrica </w:t>
    </w:r>
    <w:r w:rsidR="00114033">
      <w:rPr>
        <w:rFonts w:ascii="Helvetica Neue Light" w:eastAsia="Helvetica Neue Light" w:hAnsi="Helvetica Neue Light" w:cs="Helvetica Neue Light"/>
        <w:color w:val="000000"/>
        <w:sz w:val="16"/>
        <w:szCs w:val="16"/>
      </w:rPr>
      <w:t>“</w:t>
    </w:r>
    <w:r w:rsidR="00101C19">
      <w:rPr>
        <w:rFonts w:ascii="Helvetica Neue Light" w:eastAsia="Helvetica Neue Light" w:hAnsi="Helvetica Neue Light" w:cs="Helvetica Neue Light"/>
        <w:color w:val="000000"/>
        <w:sz w:val="16"/>
        <w:szCs w:val="16"/>
      </w:rPr>
      <w:t>Anuncio</w:t>
    </w:r>
    <w:r w:rsidR="00731F66">
      <w:rPr>
        <w:rFonts w:ascii="Helvetica Neue Light" w:eastAsia="Helvetica Neue Light" w:hAnsi="Helvetica Neue Light" w:cs="Helvetica Neue Light"/>
        <w:color w:val="000000"/>
        <w:sz w:val="16"/>
        <w:szCs w:val="16"/>
      </w:rPr>
      <w:t>”</w:t>
    </w:r>
    <w:r w:rsidR="00B705F4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Área de Recursos Educativos Digitales (INTEF) se encuentra bajo una Licencia Creative Commons Atribución-CompartirIgual 4.0 España. </w:t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237" w:rsidRDefault="00026237">
      <w:r>
        <w:separator/>
      </w:r>
    </w:p>
  </w:footnote>
  <w:footnote w:type="continuationSeparator" w:id="0">
    <w:p w:rsidR="00026237" w:rsidRDefault="0002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0AE" w:rsidRPr="007E70AE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rPr>
        <w:rFonts w:ascii="Helvetica Neue Light" w:eastAsia="Helvetica Neue Light" w:hAnsi="Helvetica Neue Light" w:cs="Helvetica Neue Light"/>
        <w:b/>
        <w:bCs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>Lengua Castellana y Literatura. 5º E. P.</w:t>
    </w:r>
  </w:p>
  <w:p w:rsidR="00F14DDB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rPr>
        <w:rFonts w:ascii="Helvetica Neue Light" w:eastAsia="Helvetica Neue Light" w:hAnsi="Helvetica Neue Light" w:cs="Helvetica Neue Light"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 xml:space="preserve">Recurso: </w:t>
    </w:r>
    <w:r w:rsidR="00101C19">
      <w:rPr>
        <w:rFonts w:ascii="Helvetica Neue Light" w:eastAsia="Helvetica Neue Light" w:hAnsi="Helvetica Neue Light" w:cs="Helvetica Neue Light"/>
        <w:b/>
        <w:bCs/>
        <w:color w:val="000000"/>
      </w:rPr>
      <w:t>Anuncio</w:t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 w:rsidR="00B705F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5B0"/>
    <w:multiLevelType w:val="multilevel"/>
    <w:tmpl w:val="DC4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6D"/>
    <w:multiLevelType w:val="multilevel"/>
    <w:tmpl w:val="CA4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D06D8"/>
    <w:multiLevelType w:val="multilevel"/>
    <w:tmpl w:val="8AD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D6398"/>
    <w:multiLevelType w:val="multilevel"/>
    <w:tmpl w:val="F67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DB"/>
    <w:rsid w:val="00026237"/>
    <w:rsid w:val="0004193C"/>
    <w:rsid w:val="000E4F84"/>
    <w:rsid w:val="00101C19"/>
    <w:rsid w:val="00114033"/>
    <w:rsid w:val="00131851"/>
    <w:rsid w:val="001B6368"/>
    <w:rsid w:val="001B7F98"/>
    <w:rsid w:val="002E2BF8"/>
    <w:rsid w:val="00420035"/>
    <w:rsid w:val="004548EF"/>
    <w:rsid w:val="005C57BF"/>
    <w:rsid w:val="005E3342"/>
    <w:rsid w:val="005E7757"/>
    <w:rsid w:val="00604829"/>
    <w:rsid w:val="00637957"/>
    <w:rsid w:val="00675C41"/>
    <w:rsid w:val="006974C7"/>
    <w:rsid w:val="006B179B"/>
    <w:rsid w:val="006F6052"/>
    <w:rsid w:val="00731F66"/>
    <w:rsid w:val="00771B06"/>
    <w:rsid w:val="007E70AE"/>
    <w:rsid w:val="0080009C"/>
    <w:rsid w:val="00801B6E"/>
    <w:rsid w:val="008164AE"/>
    <w:rsid w:val="008A2E81"/>
    <w:rsid w:val="008D77A1"/>
    <w:rsid w:val="009121F2"/>
    <w:rsid w:val="009A5B32"/>
    <w:rsid w:val="00A3540F"/>
    <w:rsid w:val="00AB7853"/>
    <w:rsid w:val="00B705F4"/>
    <w:rsid w:val="00BB2DE6"/>
    <w:rsid w:val="00C17518"/>
    <w:rsid w:val="00C404C0"/>
    <w:rsid w:val="00D07745"/>
    <w:rsid w:val="00D71598"/>
    <w:rsid w:val="00D964C9"/>
    <w:rsid w:val="00DB3C36"/>
    <w:rsid w:val="00E014BF"/>
    <w:rsid w:val="00E10CE8"/>
    <w:rsid w:val="00F14DDB"/>
    <w:rsid w:val="00F15B79"/>
    <w:rsid w:val="00F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36270"/>
  <w15:docId w15:val="{6E9DE11C-70C9-9D40-B315-D2687E3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7A1"/>
  </w:style>
  <w:style w:type="paragraph" w:styleId="Piedepgina">
    <w:name w:val="footer"/>
    <w:basedOn w:val="Normal"/>
    <w:link w:val="PiedepginaCar"/>
    <w:uiPriority w:val="99"/>
    <w:unhideWhenUsed/>
    <w:rsid w:val="008D7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Serón</cp:lastModifiedBy>
  <cp:revision>4</cp:revision>
  <dcterms:created xsi:type="dcterms:W3CDTF">2020-11-15T13:02:00Z</dcterms:created>
  <dcterms:modified xsi:type="dcterms:W3CDTF">2020-11-22T19:30:00Z</dcterms:modified>
</cp:coreProperties>
</file>